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B" w:rsidRPr="00FA5857" w:rsidRDefault="00833F10" w:rsidP="000C5581">
      <w:pPr>
        <w:pStyle w:val="NoSpacing"/>
        <w:rPr>
          <w:rFonts w:asciiTheme="majorHAnsi" w:hAnsiTheme="majorHAnsi"/>
          <w:sz w:val="28"/>
          <w:szCs w:val="28"/>
          <w:lang w:val="en-CA"/>
        </w:rPr>
      </w:pPr>
      <w:r w:rsidRPr="00FA5857">
        <w:rPr>
          <w:rFonts w:asciiTheme="majorHAnsi" w:hAnsiTheme="majorHAnsi"/>
          <w:sz w:val="28"/>
          <w:szCs w:val="28"/>
          <w:lang w:val="en-CA"/>
        </w:rPr>
        <w:t>Wedding Package “</w:t>
      </w:r>
      <w:r w:rsidR="00CD5FA7" w:rsidRPr="00FA5857">
        <w:rPr>
          <w:rFonts w:asciiTheme="majorHAnsi" w:hAnsiTheme="majorHAnsi"/>
          <w:sz w:val="28"/>
          <w:szCs w:val="28"/>
          <w:lang w:val="en-CA"/>
        </w:rPr>
        <w:t>C</w:t>
      </w:r>
      <w:r w:rsidRPr="00FA5857">
        <w:rPr>
          <w:rFonts w:asciiTheme="majorHAnsi" w:hAnsiTheme="majorHAnsi"/>
          <w:sz w:val="28"/>
          <w:szCs w:val="28"/>
          <w:lang w:val="en-CA"/>
        </w:rPr>
        <w:t>”</w:t>
      </w:r>
      <w:r w:rsidRPr="00FA5857">
        <w:rPr>
          <w:rFonts w:asciiTheme="majorHAnsi" w:hAnsiTheme="majorHAnsi"/>
          <w:sz w:val="28"/>
          <w:szCs w:val="28"/>
          <w:lang w:val="en-CA"/>
        </w:rPr>
        <w:tab/>
        <w:t>- Wedding Service</w:t>
      </w:r>
      <w:r w:rsidR="00974926" w:rsidRPr="00FA5857">
        <w:rPr>
          <w:rFonts w:asciiTheme="majorHAnsi" w:hAnsiTheme="majorHAnsi"/>
          <w:sz w:val="28"/>
          <w:szCs w:val="28"/>
          <w:lang w:val="en-CA"/>
        </w:rPr>
        <w:tab/>
      </w:r>
      <w:r w:rsidR="004E1A31" w:rsidRPr="00FA5857">
        <w:rPr>
          <w:rFonts w:asciiTheme="majorHAnsi" w:hAnsiTheme="majorHAnsi"/>
          <w:sz w:val="28"/>
          <w:szCs w:val="28"/>
          <w:lang w:val="en-CA"/>
        </w:rPr>
        <w:tab/>
      </w:r>
      <w:r w:rsidR="00EF313E" w:rsidRPr="00FA5857">
        <w:rPr>
          <w:rFonts w:asciiTheme="majorHAnsi" w:hAnsiTheme="majorHAnsi"/>
          <w:sz w:val="28"/>
          <w:szCs w:val="28"/>
          <w:lang w:val="en-CA"/>
        </w:rPr>
        <w:tab/>
      </w:r>
      <w:r w:rsidR="00974926" w:rsidRPr="00FA5857">
        <w:rPr>
          <w:rFonts w:asciiTheme="majorHAnsi" w:hAnsiTheme="majorHAnsi"/>
          <w:sz w:val="28"/>
          <w:szCs w:val="28"/>
          <w:lang w:val="en-CA"/>
        </w:rPr>
        <w:tab/>
      </w:r>
      <w:r w:rsidRPr="00FA5857">
        <w:rPr>
          <w:rFonts w:asciiTheme="majorHAnsi" w:hAnsiTheme="majorHAnsi"/>
          <w:sz w:val="28"/>
          <w:szCs w:val="28"/>
          <w:lang w:val="en-CA"/>
        </w:rPr>
        <w:t>$</w:t>
      </w:r>
      <w:r w:rsidR="00A00D15">
        <w:rPr>
          <w:rFonts w:asciiTheme="majorHAnsi" w:hAnsiTheme="majorHAnsi"/>
          <w:sz w:val="28"/>
          <w:szCs w:val="28"/>
          <w:lang w:val="en-CA"/>
        </w:rPr>
        <w:t xml:space="preserve">2, </w:t>
      </w:r>
      <w:r w:rsidR="00225D07">
        <w:rPr>
          <w:rFonts w:asciiTheme="majorHAnsi" w:hAnsiTheme="majorHAnsi"/>
          <w:sz w:val="28"/>
          <w:szCs w:val="28"/>
          <w:lang w:val="en-CA"/>
        </w:rPr>
        <w:t>375</w:t>
      </w:r>
      <w:bookmarkStart w:id="0" w:name="_GoBack"/>
      <w:bookmarkEnd w:id="0"/>
      <w:r w:rsidR="007626FB" w:rsidRPr="00FA5857">
        <w:rPr>
          <w:rFonts w:asciiTheme="majorHAnsi" w:hAnsiTheme="majorHAnsi"/>
          <w:sz w:val="28"/>
          <w:szCs w:val="28"/>
          <w:lang w:val="en-CA"/>
        </w:rPr>
        <w:t>.00</w:t>
      </w:r>
    </w:p>
    <w:p w:rsidR="000C5581" w:rsidRPr="00FA5857" w:rsidRDefault="000C5581" w:rsidP="000C5581">
      <w:pPr>
        <w:pStyle w:val="NoSpacing"/>
        <w:rPr>
          <w:rFonts w:asciiTheme="majorHAnsi" w:hAnsiTheme="majorHAnsi"/>
          <w:sz w:val="28"/>
          <w:szCs w:val="28"/>
          <w:lang w:val="en-CA"/>
        </w:rPr>
      </w:pPr>
      <w:r w:rsidRPr="00FA5857">
        <w:rPr>
          <w:rFonts w:asciiTheme="majorHAnsi" w:hAnsiTheme="majorHAnsi"/>
          <w:sz w:val="28"/>
          <w:szCs w:val="28"/>
          <w:lang w:val="en-CA"/>
        </w:rPr>
        <w:tab/>
      </w:r>
      <w:r w:rsidRPr="00FA5857">
        <w:rPr>
          <w:rFonts w:asciiTheme="majorHAnsi" w:hAnsiTheme="majorHAnsi"/>
          <w:sz w:val="28"/>
          <w:szCs w:val="28"/>
          <w:lang w:val="en-CA"/>
        </w:rPr>
        <w:tab/>
      </w:r>
      <w:r w:rsidRPr="00FA5857">
        <w:rPr>
          <w:rFonts w:asciiTheme="majorHAnsi" w:hAnsiTheme="majorHAnsi"/>
          <w:sz w:val="28"/>
          <w:szCs w:val="28"/>
          <w:lang w:val="en-CA"/>
        </w:rPr>
        <w:tab/>
        <w:t>(Fully Staffed)</w:t>
      </w:r>
    </w:p>
    <w:p w:rsidR="00833F10" w:rsidRDefault="00833F10">
      <w:pPr>
        <w:rPr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Included in the Wedding Package: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Facilities:</w:t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1)  Sanctuary, Parlour for Bride’s Room and Board Room for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Groom, booked for 4 hours.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2) Booking allows 2 hours prior to the wedding for delivery and set up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 xml:space="preserve"> of flowers and decorations, half hour to hour for the service and time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 xml:space="preserve"> after the service to remove the flowers/decorations.</w:t>
      </w:r>
    </w:p>
    <w:p w:rsidR="00EF313E" w:rsidRPr="00FA5857" w:rsidRDefault="00EF313E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3) Sanctuary booked for one and one-half hours for rehearsal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Equipment:  Use of one microphone and the sound system.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0C5581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Staff:</w:t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</w:p>
    <w:p w:rsidR="000C5581" w:rsidRPr="00FA5857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1) Minister to conduct service.</w:t>
      </w:r>
    </w:p>
    <w:p w:rsidR="000C5581" w:rsidRPr="00FA5857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>2) Organist to play at the service.</w:t>
      </w:r>
    </w:p>
    <w:p w:rsidR="00833F10" w:rsidRPr="00FA5857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ab/>
        <w:t xml:space="preserve">3) </w:t>
      </w:r>
      <w:r w:rsidR="00833F10" w:rsidRPr="00FA5857">
        <w:rPr>
          <w:rFonts w:asciiTheme="majorHAnsi" w:hAnsiTheme="majorHAnsi"/>
          <w:sz w:val="24"/>
          <w:szCs w:val="24"/>
          <w:lang w:val="en-CA"/>
        </w:rPr>
        <w:t>Church officer to be on site to assist with arrangements.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Wedding Booking Deposit (Non-refundable)</w:t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  <w:t>$500.00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(due at the time of booking the date)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Security Deposit for use of equipment (Refundable)</w:t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</w:r>
      <w:r w:rsidRPr="00FA5857">
        <w:rPr>
          <w:rFonts w:asciiTheme="majorHAnsi" w:hAnsiTheme="majorHAnsi"/>
          <w:sz w:val="24"/>
          <w:szCs w:val="24"/>
          <w:lang w:val="en-CA"/>
        </w:rPr>
        <w:tab/>
        <w:t>$250.00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(due with final payment)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Final (balance of) Payment due a minimum of 6 business days in advance of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the wedding.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 xml:space="preserve">NOTE:  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0C5581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1)</w:t>
      </w:r>
      <w:r w:rsidR="000C5581" w:rsidRPr="00FA5857">
        <w:rPr>
          <w:rFonts w:asciiTheme="majorHAnsi" w:hAnsiTheme="majorHAnsi"/>
          <w:sz w:val="24"/>
          <w:szCs w:val="24"/>
          <w:lang w:val="en-CA"/>
        </w:rPr>
        <w:t xml:space="preserve"> Additional fees apply if you engage Glenview’s Soloists</w:t>
      </w:r>
      <w:r w:rsidRPr="00FA5857">
        <w:rPr>
          <w:rFonts w:asciiTheme="majorHAnsi" w:hAnsiTheme="majorHAnsi"/>
          <w:sz w:val="24"/>
          <w:szCs w:val="24"/>
          <w:lang w:val="en-CA"/>
        </w:rPr>
        <w:t xml:space="preserve"> at the service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FA5857">
        <w:rPr>
          <w:rFonts w:asciiTheme="majorHAnsi" w:hAnsiTheme="majorHAnsi"/>
          <w:sz w:val="24"/>
          <w:szCs w:val="24"/>
          <w:lang w:val="en-CA"/>
        </w:rPr>
        <w:t>2) Additional fees apply for use of other</w:t>
      </w:r>
      <w:r w:rsidR="000C5581" w:rsidRPr="00FA5857">
        <w:rPr>
          <w:rFonts w:asciiTheme="majorHAnsi" w:hAnsiTheme="majorHAnsi"/>
          <w:sz w:val="24"/>
          <w:szCs w:val="24"/>
          <w:lang w:val="en-CA"/>
        </w:rPr>
        <w:t xml:space="preserve"> equipment/</w:t>
      </w:r>
      <w:r w:rsidRPr="00FA5857">
        <w:rPr>
          <w:rFonts w:asciiTheme="majorHAnsi" w:hAnsiTheme="majorHAnsi"/>
          <w:sz w:val="24"/>
          <w:szCs w:val="24"/>
          <w:lang w:val="en-CA"/>
        </w:rPr>
        <w:t>facilities at Glenview.</w:t>
      </w: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>
      <w:pPr>
        <w:rPr>
          <w:rFonts w:asciiTheme="majorHAnsi" w:hAnsiTheme="majorHAnsi"/>
          <w:sz w:val="24"/>
          <w:szCs w:val="24"/>
          <w:lang w:val="en-CA"/>
        </w:rPr>
      </w:pPr>
    </w:p>
    <w:p w:rsidR="00833F10" w:rsidRPr="00FA5857" w:rsidRDefault="00833F10">
      <w:pPr>
        <w:rPr>
          <w:rFonts w:asciiTheme="majorHAnsi" w:hAnsiTheme="majorHAnsi"/>
          <w:sz w:val="24"/>
          <w:szCs w:val="24"/>
          <w:lang w:val="en-CA"/>
        </w:rPr>
      </w:pPr>
    </w:p>
    <w:sectPr w:rsidR="00833F10" w:rsidRPr="00FA5857" w:rsidSect="00F02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DD" w:rsidRDefault="006950DD" w:rsidP="007A5E4B">
      <w:pPr>
        <w:spacing w:after="0" w:line="240" w:lineRule="auto"/>
      </w:pPr>
      <w:r>
        <w:separator/>
      </w:r>
    </w:p>
  </w:endnote>
  <w:endnote w:type="continuationSeparator" w:id="0">
    <w:p w:rsidR="006950DD" w:rsidRDefault="006950DD" w:rsidP="007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DD" w:rsidRDefault="006950DD" w:rsidP="007A5E4B">
      <w:pPr>
        <w:spacing w:after="0" w:line="240" w:lineRule="auto"/>
      </w:pPr>
      <w:r>
        <w:separator/>
      </w:r>
    </w:p>
  </w:footnote>
  <w:footnote w:type="continuationSeparator" w:id="0">
    <w:p w:rsidR="006950DD" w:rsidRDefault="006950DD" w:rsidP="007A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1731010</wp:posOffset>
          </wp:positionH>
          <wp:positionV relativeFrom="paragraph">
            <wp:posOffset>-367665</wp:posOffset>
          </wp:positionV>
          <wp:extent cx="2481580" cy="609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7A1" w:rsidRDefault="00F027A1" w:rsidP="007A5E4B">
    <w:pPr>
      <w:pStyle w:val="Header"/>
      <w:jc w:val="center"/>
      <w:rPr>
        <w:sz w:val="16"/>
        <w:szCs w:val="16"/>
      </w:rPr>
    </w:pP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1 Glenview Avenue,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Toronto, Ontario M4R 1P5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416-488-1156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office@glenviewchurch.ca</w:t>
    </w:r>
  </w:p>
  <w:p w:rsidR="007A5E4B" w:rsidRDefault="007A5E4B" w:rsidP="007A5E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E4B"/>
    <w:rsid w:val="000C5581"/>
    <w:rsid w:val="00154225"/>
    <w:rsid w:val="001E001F"/>
    <w:rsid w:val="00225D07"/>
    <w:rsid w:val="003659A8"/>
    <w:rsid w:val="003F0304"/>
    <w:rsid w:val="004E1A31"/>
    <w:rsid w:val="005F0DFC"/>
    <w:rsid w:val="0061680B"/>
    <w:rsid w:val="006950DD"/>
    <w:rsid w:val="00705E27"/>
    <w:rsid w:val="007062E2"/>
    <w:rsid w:val="007626FB"/>
    <w:rsid w:val="007A5E4B"/>
    <w:rsid w:val="00833F10"/>
    <w:rsid w:val="00940CA0"/>
    <w:rsid w:val="00974926"/>
    <w:rsid w:val="00A00D15"/>
    <w:rsid w:val="00B771FE"/>
    <w:rsid w:val="00C36830"/>
    <w:rsid w:val="00CD5FA7"/>
    <w:rsid w:val="00EF313E"/>
    <w:rsid w:val="00F021BB"/>
    <w:rsid w:val="00F027A1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3B3EA"/>
  <w15:docId w15:val="{25A5A2CC-6036-447C-AAD7-72BB72E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4B"/>
  </w:style>
  <w:style w:type="paragraph" w:styleId="Footer">
    <w:name w:val="footer"/>
    <w:basedOn w:val="Normal"/>
    <w:link w:val="FooterChar"/>
    <w:uiPriority w:val="99"/>
    <w:semiHidden/>
    <w:unhideWhenUsed/>
    <w:rsid w:val="007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E4B"/>
  </w:style>
  <w:style w:type="paragraph" w:styleId="BalloonText">
    <w:name w:val="Balloon Text"/>
    <w:basedOn w:val="Normal"/>
    <w:link w:val="BalloonTextChar"/>
    <w:uiPriority w:val="99"/>
    <w:semiHidden/>
    <w:unhideWhenUsed/>
    <w:rsid w:val="007A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Glenview Church</cp:lastModifiedBy>
  <cp:revision>7</cp:revision>
  <cp:lastPrinted>2017-10-04T17:29:00Z</cp:lastPrinted>
  <dcterms:created xsi:type="dcterms:W3CDTF">2017-10-04T17:26:00Z</dcterms:created>
  <dcterms:modified xsi:type="dcterms:W3CDTF">2022-01-25T14:38:00Z</dcterms:modified>
</cp:coreProperties>
</file>